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11" w:rsidRDefault="00205E1B">
      <w:pPr>
        <w:pStyle w:val="a3"/>
        <w:spacing w:before="70"/>
        <w:ind w:left="3395" w:right="4903"/>
        <w:jc w:val="center"/>
      </w:pPr>
      <w:r>
        <w:t>ПРОТОКОЛ</w:t>
      </w:r>
    </w:p>
    <w:p w:rsidR="00F65911" w:rsidRDefault="00205E1B">
      <w:pPr>
        <w:pStyle w:val="a3"/>
        <w:spacing w:before="158"/>
        <w:ind w:left="546"/>
      </w:pPr>
      <w:r>
        <w:rPr>
          <w:w w:val="95"/>
        </w:rPr>
        <w:t>методического</w:t>
      </w:r>
      <w:r>
        <w:rPr>
          <w:spacing w:val="18"/>
          <w:w w:val="95"/>
        </w:rPr>
        <w:t xml:space="preserve"> </w:t>
      </w:r>
      <w:r>
        <w:rPr>
          <w:w w:val="95"/>
        </w:rPr>
        <w:t>совета</w:t>
      </w:r>
      <w:r>
        <w:rPr>
          <w:spacing w:val="-1"/>
          <w:w w:val="95"/>
        </w:rPr>
        <w:t xml:space="preserve"> </w:t>
      </w:r>
      <w:r>
        <w:rPr>
          <w:w w:val="95"/>
        </w:rPr>
        <w:t>школы</w:t>
      </w:r>
      <w:r>
        <w:rPr>
          <w:spacing w:val="-3"/>
          <w:w w:val="95"/>
        </w:rPr>
        <w:t xml:space="preserve"> </w:t>
      </w:r>
      <w:r w:rsidR="00D5596A">
        <w:rPr>
          <w:w w:val="95"/>
        </w:rPr>
        <w:t>MKOУ</w:t>
      </w:r>
      <w:r>
        <w:rPr>
          <w:spacing w:val="7"/>
          <w:w w:val="95"/>
        </w:rPr>
        <w:t xml:space="preserve"> </w:t>
      </w:r>
      <w:r w:rsidR="00D5596A">
        <w:rPr>
          <w:w w:val="95"/>
        </w:rPr>
        <w:t>«</w:t>
      </w:r>
      <w:proofErr w:type="spellStart"/>
      <w:proofErr w:type="gramStart"/>
      <w:r w:rsidR="00D5596A">
        <w:rPr>
          <w:w w:val="95"/>
        </w:rPr>
        <w:t>Баршамайская</w:t>
      </w:r>
      <w:proofErr w:type="spellEnd"/>
      <w:r w:rsidR="00D5596A">
        <w:rPr>
          <w:w w:val="95"/>
        </w:rPr>
        <w:t xml:space="preserve"> </w:t>
      </w:r>
      <w:r>
        <w:rPr>
          <w:w w:val="95"/>
        </w:rPr>
        <w:t xml:space="preserve"> СОШ</w:t>
      </w:r>
      <w:proofErr w:type="gramEnd"/>
      <w:r>
        <w:rPr>
          <w:spacing w:val="2"/>
          <w:w w:val="95"/>
        </w:rPr>
        <w:t xml:space="preserve"> </w:t>
      </w:r>
      <w:proofErr w:type="spellStart"/>
      <w:r w:rsidR="00D5596A">
        <w:rPr>
          <w:spacing w:val="2"/>
          <w:w w:val="95"/>
        </w:rPr>
        <w:t>им.Качмасова</w:t>
      </w:r>
      <w:proofErr w:type="spellEnd"/>
      <w:r w:rsidR="00D5596A">
        <w:rPr>
          <w:spacing w:val="2"/>
          <w:w w:val="95"/>
        </w:rPr>
        <w:t xml:space="preserve"> А.Р.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 w:rsidR="00D5596A">
        <w:rPr>
          <w:w w:val="95"/>
        </w:rPr>
        <w:t>26.03.2024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</w:p>
    <w:p w:rsidR="00F65911" w:rsidRDefault="00F65911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1977"/>
        <w:gridCol w:w="1946"/>
        <w:gridCol w:w="3768"/>
      </w:tblGrid>
      <w:tr w:rsidR="00F65911">
        <w:trPr>
          <w:trHeight w:val="356"/>
        </w:trPr>
        <w:tc>
          <w:tcPr>
            <w:tcW w:w="1977" w:type="dxa"/>
          </w:tcPr>
          <w:p w:rsidR="00F65911" w:rsidRDefault="00205E1B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Присутствовали:</w:t>
            </w:r>
          </w:p>
        </w:tc>
        <w:tc>
          <w:tcPr>
            <w:tcW w:w="1946" w:type="dxa"/>
          </w:tcPr>
          <w:p w:rsidR="00F65911" w:rsidRDefault="00D5596A">
            <w:pPr>
              <w:pStyle w:val="TableParagraph"/>
              <w:spacing w:line="277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 w:rsidR="00587CF3">
              <w:rPr>
                <w:w w:val="95"/>
                <w:sz w:val="25"/>
              </w:rPr>
              <w:t>1</w:t>
            </w:r>
            <w:r w:rsidR="00205E1B">
              <w:rPr>
                <w:spacing w:val="-3"/>
                <w:w w:val="95"/>
                <w:sz w:val="25"/>
              </w:rPr>
              <w:t xml:space="preserve"> </w:t>
            </w:r>
            <w:r w:rsidR="00587CF3">
              <w:rPr>
                <w:w w:val="95"/>
                <w:sz w:val="25"/>
              </w:rPr>
              <w:t>человек</w:t>
            </w:r>
          </w:p>
        </w:tc>
        <w:tc>
          <w:tcPr>
            <w:tcW w:w="3768" w:type="dxa"/>
          </w:tcPr>
          <w:p w:rsidR="00F65911" w:rsidRDefault="00F659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911">
        <w:trPr>
          <w:trHeight w:val="434"/>
        </w:trPr>
        <w:tc>
          <w:tcPr>
            <w:tcW w:w="1977" w:type="dxa"/>
          </w:tcPr>
          <w:p w:rsidR="00F65911" w:rsidRDefault="00205E1B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Председатель:</w:t>
            </w:r>
          </w:p>
        </w:tc>
        <w:tc>
          <w:tcPr>
            <w:tcW w:w="1946" w:type="dxa"/>
          </w:tcPr>
          <w:p w:rsidR="00F65911" w:rsidRDefault="00D5596A">
            <w:pPr>
              <w:pStyle w:val="TableParagraph"/>
              <w:spacing w:before="69"/>
              <w:ind w:left="19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Абакарова</w:t>
            </w:r>
            <w:proofErr w:type="spellEnd"/>
            <w:r>
              <w:rPr>
                <w:w w:val="95"/>
                <w:sz w:val="25"/>
              </w:rPr>
              <w:t xml:space="preserve"> П.М.</w:t>
            </w:r>
          </w:p>
        </w:tc>
        <w:tc>
          <w:tcPr>
            <w:tcW w:w="3768" w:type="dxa"/>
          </w:tcPr>
          <w:p w:rsidR="00F65911" w:rsidRDefault="00205E1B">
            <w:pPr>
              <w:pStyle w:val="TableParagraph"/>
              <w:spacing w:before="69"/>
              <w:ind w:left="374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spellStart"/>
            <w:r w:rsidR="00D5596A">
              <w:rPr>
                <w:spacing w:val="-9"/>
                <w:w w:val="95"/>
                <w:sz w:val="25"/>
              </w:rPr>
              <w:t>ВрИО</w:t>
            </w:r>
            <w:proofErr w:type="spellEnd"/>
            <w:r w:rsidR="00D5596A"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</w:t>
            </w:r>
            <w:r w:rsidR="00D5596A">
              <w:rPr>
                <w:w w:val="95"/>
                <w:sz w:val="25"/>
              </w:rPr>
              <w:t>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 w:rsidR="00D5596A">
              <w:rPr>
                <w:w w:val="95"/>
                <w:sz w:val="25"/>
              </w:rPr>
              <w:t>MKOУ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 w:rsidR="00A26EE9">
              <w:rPr>
                <w:w w:val="95"/>
                <w:sz w:val="25"/>
              </w:rPr>
              <w:t>«</w:t>
            </w:r>
            <w:proofErr w:type="spellStart"/>
            <w:r w:rsidR="00A26EE9">
              <w:rPr>
                <w:w w:val="95"/>
                <w:sz w:val="25"/>
              </w:rPr>
              <w:t>Баршамайская</w:t>
            </w:r>
            <w:proofErr w:type="spellEnd"/>
            <w:r>
              <w:rPr>
                <w:w w:val="95"/>
                <w:sz w:val="25"/>
              </w:rPr>
              <w:t xml:space="preserve"> СОШ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 w:rsidR="00A26EE9">
              <w:rPr>
                <w:spacing w:val="1"/>
                <w:w w:val="95"/>
                <w:sz w:val="25"/>
              </w:rPr>
              <w:t>им.Качмасова</w:t>
            </w:r>
            <w:proofErr w:type="spellEnd"/>
            <w:r w:rsidR="00A26EE9">
              <w:rPr>
                <w:spacing w:val="1"/>
                <w:w w:val="95"/>
                <w:sz w:val="25"/>
              </w:rPr>
              <w:t xml:space="preserve"> А.Р.</w:t>
            </w:r>
            <w:r>
              <w:rPr>
                <w:w w:val="95"/>
                <w:sz w:val="25"/>
              </w:rPr>
              <w:t>»</w:t>
            </w:r>
          </w:p>
        </w:tc>
      </w:tr>
      <w:tr w:rsidR="00F65911">
        <w:trPr>
          <w:trHeight w:val="354"/>
        </w:trPr>
        <w:tc>
          <w:tcPr>
            <w:tcW w:w="1977" w:type="dxa"/>
          </w:tcPr>
          <w:p w:rsidR="00F65911" w:rsidRDefault="00205E1B">
            <w:pPr>
              <w:pStyle w:val="TableParagraph"/>
              <w:spacing w:before="67" w:line="267" w:lineRule="exact"/>
              <w:rPr>
                <w:sz w:val="25"/>
              </w:rPr>
            </w:pPr>
            <w:r>
              <w:rPr>
                <w:sz w:val="25"/>
              </w:rPr>
              <w:t>Секретарь:</w:t>
            </w:r>
          </w:p>
        </w:tc>
        <w:tc>
          <w:tcPr>
            <w:tcW w:w="1946" w:type="dxa"/>
          </w:tcPr>
          <w:p w:rsidR="00F65911" w:rsidRDefault="00A26EE9">
            <w:pPr>
              <w:pStyle w:val="TableParagraph"/>
              <w:spacing w:before="67" w:line="267" w:lineRule="exact"/>
              <w:ind w:left="194"/>
              <w:rPr>
                <w:sz w:val="25"/>
              </w:rPr>
            </w:pPr>
            <w:r>
              <w:rPr>
                <w:w w:val="95"/>
                <w:sz w:val="25"/>
              </w:rPr>
              <w:t xml:space="preserve">Султанова </w:t>
            </w:r>
            <w:proofErr w:type="spellStart"/>
            <w:r>
              <w:rPr>
                <w:w w:val="95"/>
                <w:sz w:val="25"/>
              </w:rPr>
              <w:t>Дж.Г</w:t>
            </w:r>
            <w:proofErr w:type="spellEnd"/>
            <w:r>
              <w:rPr>
                <w:w w:val="95"/>
                <w:sz w:val="25"/>
              </w:rPr>
              <w:t>.</w:t>
            </w:r>
          </w:p>
        </w:tc>
        <w:tc>
          <w:tcPr>
            <w:tcW w:w="3768" w:type="dxa"/>
          </w:tcPr>
          <w:p w:rsidR="00F65911" w:rsidRDefault="00205E1B" w:rsidP="00A26EE9">
            <w:pPr>
              <w:pStyle w:val="TableParagraph"/>
              <w:spacing w:before="67" w:line="267" w:lineRule="exact"/>
              <w:ind w:left="374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 w:rsidR="00A26EE9">
              <w:rPr>
                <w:w w:val="95"/>
                <w:sz w:val="25"/>
              </w:rPr>
              <w:t>учитель географии</w:t>
            </w:r>
          </w:p>
        </w:tc>
      </w:tr>
    </w:tbl>
    <w:p w:rsidR="00F65911" w:rsidRDefault="00F65911">
      <w:pPr>
        <w:pStyle w:val="a3"/>
        <w:spacing w:before="7"/>
        <w:rPr>
          <w:sz w:val="15"/>
        </w:rPr>
      </w:pPr>
    </w:p>
    <w:p w:rsidR="00F65911" w:rsidRDefault="00205E1B">
      <w:pPr>
        <w:pStyle w:val="a3"/>
        <w:spacing w:before="90"/>
        <w:ind w:left="182"/>
      </w:pPr>
      <w:r>
        <w:rPr>
          <w:w w:val="95"/>
        </w:rPr>
        <w:t>ПOBECTKA</w:t>
      </w:r>
      <w:r>
        <w:rPr>
          <w:spacing w:val="1"/>
          <w:w w:val="95"/>
        </w:rPr>
        <w:t xml:space="preserve"> </w:t>
      </w:r>
      <w:r>
        <w:rPr>
          <w:w w:val="95"/>
        </w:rPr>
        <w:t>ДНЯ:</w:t>
      </w:r>
    </w:p>
    <w:p w:rsidR="00F65911" w:rsidRDefault="00205E1B">
      <w:pPr>
        <w:pStyle w:val="a4"/>
        <w:numPr>
          <w:ilvl w:val="0"/>
          <w:numId w:val="3"/>
        </w:numPr>
        <w:tabs>
          <w:tab w:val="left" w:pos="457"/>
        </w:tabs>
        <w:spacing w:before="149" w:line="264" w:lineRule="auto"/>
        <w:ind w:right="98" w:hanging="1"/>
        <w:jc w:val="both"/>
        <w:rPr>
          <w:sz w:val="25"/>
        </w:rPr>
      </w:pPr>
      <w:r>
        <w:rPr>
          <w:w w:val="95"/>
          <w:sz w:val="25"/>
        </w:rPr>
        <w:t>Нормы ч. 6 ст. 47 Федерального закона от 29.12.2012 №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273-ФЗ «Об образовании </w:t>
      </w:r>
      <w:r w:rsidR="009108CD">
        <w:rPr>
          <w:w w:val="85"/>
          <w:sz w:val="25"/>
        </w:rPr>
        <w:t>в</w:t>
      </w:r>
      <w:r>
        <w:rPr>
          <w:spacing w:val="1"/>
          <w:w w:val="85"/>
          <w:sz w:val="25"/>
        </w:rPr>
        <w:t xml:space="preserve"> </w:t>
      </w:r>
      <w:r>
        <w:rPr>
          <w:spacing w:val="-1"/>
          <w:sz w:val="25"/>
        </w:rPr>
        <w:t xml:space="preserve">Российской Федерации». </w:t>
      </w:r>
      <w:r>
        <w:rPr>
          <w:sz w:val="25"/>
        </w:rPr>
        <w:t xml:space="preserve">Приказ </w:t>
      </w:r>
      <w:proofErr w:type="spellStart"/>
      <w:r>
        <w:rPr>
          <w:sz w:val="25"/>
        </w:rPr>
        <w:t>Минпросвещения</w:t>
      </w:r>
      <w:proofErr w:type="spellEnd"/>
      <w:r>
        <w:rPr>
          <w:sz w:val="25"/>
        </w:rPr>
        <w:t xml:space="preserve"> России от 21.07.2022 №</w:t>
      </w:r>
      <w:r>
        <w:rPr>
          <w:spacing w:val="1"/>
          <w:sz w:val="25"/>
        </w:rPr>
        <w:t xml:space="preserve"> </w:t>
      </w:r>
      <w:r>
        <w:rPr>
          <w:sz w:val="25"/>
        </w:rPr>
        <w:t>582 «Об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утверждении перечня документации, </w:t>
      </w:r>
      <w:r>
        <w:rPr>
          <w:w w:val="95"/>
          <w:sz w:val="25"/>
        </w:rPr>
        <w:t>подготовка которой осуществляется педагогическими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основных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общеобразовательных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программ».</w:t>
      </w:r>
    </w:p>
    <w:p w:rsidR="00F65911" w:rsidRDefault="00205E1B">
      <w:pPr>
        <w:pStyle w:val="a3"/>
        <w:spacing w:before="122" w:line="266" w:lineRule="auto"/>
        <w:ind w:left="167" w:right="107" w:firstLine="10"/>
        <w:jc w:val="both"/>
      </w:pP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вопросу</w:t>
      </w:r>
      <w:r>
        <w:rPr>
          <w:spacing w:val="13"/>
          <w:w w:val="95"/>
        </w:rPr>
        <w:t xml:space="preserve"> </w:t>
      </w:r>
      <w:r>
        <w:rPr>
          <w:w w:val="95"/>
        </w:rPr>
        <w:t>повестки</w:t>
      </w:r>
      <w:r>
        <w:rPr>
          <w:spacing w:val="13"/>
          <w:w w:val="95"/>
        </w:rPr>
        <w:t xml:space="preserve"> </w:t>
      </w:r>
      <w:r>
        <w:rPr>
          <w:w w:val="95"/>
        </w:rPr>
        <w:t>дня</w:t>
      </w:r>
      <w:r>
        <w:rPr>
          <w:spacing w:val="-1"/>
          <w:w w:val="95"/>
        </w:rPr>
        <w:t xml:space="preserve"> </w:t>
      </w:r>
      <w:r>
        <w:rPr>
          <w:w w:val="95"/>
        </w:rPr>
        <w:t>слушали:</w:t>
      </w:r>
      <w:r>
        <w:rPr>
          <w:spacing w:val="13"/>
          <w:w w:val="95"/>
        </w:rPr>
        <w:t xml:space="preserve"> </w:t>
      </w:r>
      <w:proofErr w:type="spellStart"/>
      <w:r w:rsidR="0016154E">
        <w:rPr>
          <w:spacing w:val="13"/>
          <w:w w:val="95"/>
        </w:rPr>
        <w:t>ВрИО</w:t>
      </w:r>
      <w:proofErr w:type="spellEnd"/>
      <w:r w:rsidR="0016154E">
        <w:rPr>
          <w:spacing w:val="13"/>
          <w:w w:val="95"/>
        </w:rPr>
        <w:t xml:space="preserve"> </w:t>
      </w:r>
      <w:bookmarkStart w:id="0" w:name="_GoBack"/>
      <w:bookmarkEnd w:id="0"/>
      <w:r>
        <w:rPr>
          <w:w w:val="95"/>
        </w:rPr>
        <w:t>директора</w:t>
      </w:r>
      <w:r>
        <w:rPr>
          <w:spacing w:val="8"/>
          <w:w w:val="95"/>
        </w:rPr>
        <w:t xml:space="preserve"> </w:t>
      </w:r>
      <w:r>
        <w:rPr>
          <w:w w:val="95"/>
        </w:rPr>
        <w:t>школы,</w:t>
      </w:r>
      <w:r>
        <w:rPr>
          <w:spacing w:val="8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7"/>
          <w:w w:val="95"/>
        </w:rPr>
        <w:t xml:space="preserve"> </w:t>
      </w:r>
      <w:r>
        <w:rPr>
          <w:w w:val="95"/>
        </w:rPr>
        <w:t>еще</w:t>
      </w:r>
      <w:r>
        <w:rPr>
          <w:spacing w:val="6"/>
          <w:w w:val="95"/>
        </w:rPr>
        <w:t xml:space="preserve"> </w:t>
      </w:r>
      <w:r>
        <w:rPr>
          <w:w w:val="95"/>
        </w:rPr>
        <w:t>раз</w:t>
      </w:r>
      <w:r>
        <w:rPr>
          <w:spacing w:val="4"/>
          <w:w w:val="95"/>
        </w:rPr>
        <w:t xml:space="preserve"> </w:t>
      </w:r>
      <w:r>
        <w:rPr>
          <w:w w:val="95"/>
        </w:rPr>
        <w:t>напомнил</w:t>
      </w:r>
      <w:r>
        <w:rPr>
          <w:spacing w:val="11"/>
          <w:w w:val="95"/>
        </w:rPr>
        <w:t xml:space="preserve"> </w:t>
      </w:r>
      <w:r>
        <w:rPr>
          <w:w w:val="95"/>
        </w:rPr>
        <w:t>нормы</w:t>
      </w:r>
      <w:r>
        <w:rPr>
          <w:spacing w:val="4"/>
          <w:w w:val="95"/>
        </w:rPr>
        <w:t xml:space="preserve"> </w:t>
      </w:r>
      <w:r>
        <w:rPr>
          <w:w w:val="95"/>
        </w:rPr>
        <w:t>ч.</w:t>
      </w:r>
      <w:r>
        <w:rPr>
          <w:spacing w:val="-57"/>
          <w:w w:val="95"/>
        </w:rPr>
        <w:t xml:space="preserve"> </w:t>
      </w:r>
      <w:r>
        <w:t>6 ст. 47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Минпросвещения</w:t>
      </w:r>
      <w:proofErr w:type="spellEnd"/>
      <w:r>
        <w:rPr>
          <w:w w:val="95"/>
        </w:rPr>
        <w:t xml:space="preserve"> России от 21.07.2022 №</w:t>
      </w:r>
      <w:r>
        <w:rPr>
          <w:spacing w:val="1"/>
          <w:w w:val="95"/>
        </w:rPr>
        <w:t xml:space="preserve"> </w:t>
      </w:r>
      <w:r>
        <w:rPr>
          <w:w w:val="95"/>
        </w:rPr>
        <w:t>582 «Об утверждении перечня документации,</w:t>
      </w:r>
      <w:r>
        <w:rPr>
          <w:spacing w:val="1"/>
          <w:w w:val="95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программ».</w:t>
      </w:r>
    </w:p>
    <w:p w:rsidR="00F65911" w:rsidRDefault="00205E1B">
      <w:pPr>
        <w:pStyle w:val="a3"/>
        <w:spacing w:before="116" w:line="264" w:lineRule="auto"/>
        <w:ind w:left="169" w:right="124" w:hanging="6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rPr>
          <w:w w:val="95"/>
        </w:rPr>
        <w:t>работниками</w:t>
      </w:r>
      <w:r>
        <w:rPr>
          <w:spacing w:val="32"/>
          <w:w w:val="95"/>
        </w:rPr>
        <w:t xml:space="preserve"> </w:t>
      </w:r>
      <w:r>
        <w:rPr>
          <w:w w:val="95"/>
        </w:rPr>
        <w:t>при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9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программ: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65"/>
        </w:tabs>
        <w:spacing w:before="126" w:line="264" w:lineRule="auto"/>
        <w:ind w:right="150" w:hanging="2"/>
        <w:rPr>
          <w:sz w:val="25"/>
        </w:rPr>
      </w:pPr>
      <w:r>
        <w:rPr>
          <w:w w:val="95"/>
          <w:sz w:val="25"/>
        </w:rPr>
        <w:t>Рабочая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(в 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внеурочной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деятельности), учебного</w:t>
      </w:r>
      <w:r>
        <w:rPr>
          <w:spacing w:val="17"/>
          <w:sz w:val="25"/>
        </w:rPr>
        <w:t xml:space="preserve"> </w:t>
      </w:r>
      <w:r>
        <w:rPr>
          <w:sz w:val="25"/>
        </w:rPr>
        <w:t>модуля.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57"/>
        </w:tabs>
        <w:spacing w:before="121"/>
        <w:ind w:left="856" w:hanging="277"/>
        <w:rPr>
          <w:sz w:val="25"/>
        </w:rPr>
      </w:pPr>
      <w:r>
        <w:rPr>
          <w:w w:val="95"/>
          <w:sz w:val="25"/>
        </w:rPr>
        <w:t>Журнал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учета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успеваемости.</w:t>
      </w:r>
    </w:p>
    <w:p w:rsidR="00F65911" w:rsidRDefault="00205E1B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 w:line="268" w:lineRule="auto"/>
        <w:ind w:left="576" w:right="148" w:firstLine="15"/>
      </w:pPr>
      <w:r>
        <w:t>э.</w:t>
      </w:r>
      <w:r>
        <w:rPr>
          <w:spacing w:val="18"/>
        </w:rPr>
        <w:t xml:space="preserve"> </w:t>
      </w:r>
      <w:r w:rsidR="009108CD">
        <w:t>Журнал</w:t>
      </w:r>
      <w:r w:rsidR="009108CD">
        <w:tab/>
        <w:t>в</w:t>
      </w:r>
      <w:r>
        <w:t>неурочной</w:t>
      </w:r>
      <w:r>
        <w:tab/>
      </w:r>
      <w:r>
        <w:rPr>
          <w:spacing w:val="-1"/>
        </w:rPr>
        <w:t>деятельности</w:t>
      </w:r>
      <w:r>
        <w:rPr>
          <w:spacing w:val="-1"/>
        </w:rPr>
        <w:tab/>
      </w:r>
      <w:r>
        <w:t>(для</w:t>
      </w:r>
      <w:r>
        <w:tab/>
        <w:t>педагогических</w:t>
      </w:r>
      <w:r>
        <w:tab/>
      </w:r>
      <w:r>
        <w:rPr>
          <w:spacing w:val="-2"/>
          <w:w w:val="95"/>
        </w:rPr>
        <w:t>работников,</w:t>
      </w:r>
      <w:r>
        <w:rPr>
          <w:spacing w:val="-56"/>
          <w:w w:val="9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внеурочную</w:t>
      </w:r>
      <w:r>
        <w:rPr>
          <w:spacing w:val="13"/>
        </w:rPr>
        <w:t xml:space="preserve"> </w:t>
      </w:r>
      <w:r>
        <w:t>деятельность).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60"/>
        </w:tabs>
        <w:spacing w:line="264" w:lineRule="auto"/>
        <w:ind w:right="128" w:firstLine="6"/>
        <w:rPr>
          <w:sz w:val="25"/>
        </w:rPr>
      </w:pPr>
      <w:r>
        <w:rPr>
          <w:w w:val="95"/>
          <w:sz w:val="25"/>
        </w:rPr>
        <w:t>План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осуществляющих</w:t>
      </w:r>
      <w:r>
        <w:rPr>
          <w:spacing w:val="-57"/>
          <w:w w:val="95"/>
          <w:sz w:val="25"/>
        </w:rPr>
        <w:t xml:space="preserve"> </w:t>
      </w:r>
      <w:r w:rsidR="009108CD">
        <w:rPr>
          <w:sz w:val="25"/>
        </w:rPr>
        <w:t>функци</w:t>
      </w:r>
      <w:r>
        <w:rPr>
          <w:sz w:val="25"/>
        </w:rPr>
        <w:t>и</w:t>
      </w:r>
      <w:r>
        <w:rPr>
          <w:spacing w:val="13"/>
          <w:sz w:val="25"/>
        </w:rPr>
        <w:t xml:space="preserve"> </w:t>
      </w:r>
      <w:r>
        <w:rPr>
          <w:sz w:val="25"/>
        </w:rPr>
        <w:t>классного</w:t>
      </w:r>
      <w:r>
        <w:rPr>
          <w:spacing w:val="20"/>
          <w:sz w:val="25"/>
        </w:rPr>
        <w:t xml:space="preserve"> </w:t>
      </w:r>
      <w:r>
        <w:rPr>
          <w:sz w:val="25"/>
        </w:rPr>
        <w:t>руководителя).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58"/>
        </w:tabs>
        <w:spacing w:before="131"/>
        <w:ind w:left="857" w:hanging="280"/>
        <w:rPr>
          <w:sz w:val="25"/>
        </w:rPr>
      </w:pPr>
      <w:r>
        <w:rPr>
          <w:spacing w:val="-1"/>
          <w:w w:val="95"/>
          <w:sz w:val="25"/>
        </w:rPr>
        <w:t>Характеристика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(по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запросу).</w:t>
      </w:r>
    </w:p>
    <w:p w:rsidR="00F65911" w:rsidRDefault="00F65911">
      <w:pPr>
        <w:pStyle w:val="a3"/>
        <w:spacing w:before="1"/>
        <w:rPr>
          <w:sz w:val="22"/>
        </w:rPr>
      </w:pPr>
    </w:p>
    <w:p w:rsidR="00F65911" w:rsidRDefault="00205E1B">
      <w:pPr>
        <w:pStyle w:val="a3"/>
        <w:spacing w:before="1"/>
        <w:ind w:left="149"/>
      </w:pPr>
      <w:r>
        <w:t>РЕШИЛИ: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50"/>
        </w:tabs>
        <w:spacing w:before="154" w:line="266" w:lineRule="auto"/>
        <w:ind w:right="122" w:firstLine="5"/>
        <w:jc w:val="both"/>
        <w:rPr>
          <w:sz w:val="25"/>
        </w:rPr>
      </w:pPr>
      <w:r>
        <w:rPr>
          <w:w w:val="95"/>
          <w:sz w:val="25"/>
        </w:rPr>
        <w:t>Принять к сведению Перечень документации, подготовка которой осуществляется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педагогическими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работниками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общеобразовательных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1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 w:rsidR="00A26EE9">
        <w:rPr>
          <w:sz w:val="25"/>
        </w:rPr>
        <w:t>MKOУ</w:t>
      </w:r>
      <w:r>
        <w:rPr>
          <w:spacing w:val="12"/>
          <w:sz w:val="25"/>
        </w:rPr>
        <w:t xml:space="preserve"> </w:t>
      </w:r>
      <w:r w:rsidR="00A26EE9">
        <w:rPr>
          <w:sz w:val="25"/>
        </w:rPr>
        <w:t>«</w:t>
      </w:r>
      <w:proofErr w:type="spellStart"/>
      <w:r w:rsidR="00A26EE9">
        <w:rPr>
          <w:sz w:val="25"/>
        </w:rPr>
        <w:t>Баршамайская</w:t>
      </w:r>
      <w:proofErr w:type="spellEnd"/>
      <w:r>
        <w:rPr>
          <w:sz w:val="25"/>
        </w:rPr>
        <w:t xml:space="preserve"> </w:t>
      </w:r>
      <w:proofErr w:type="gramStart"/>
      <w:r>
        <w:rPr>
          <w:sz w:val="25"/>
        </w:rPr>
        <w:t>СОШ</w:t>
      </w:r>
      <w:r>
        <w:rPr>
          <w:spacing w:val="6"/>
          <w:sz w:val="25"/>
        </w:rPr>
        <w:t xml:space="preserve"> </w:t>
      </w:r>
      <w:r w:rsidR="00A26EE9">
        <w:rPr>
          <w:spacing w:val="6"/>
          <w:sz w:val="25"/>
        </w:rPr>
        <w:t xml:space="preserve"> </w:t>
      </w:r>
      <w:proofErr w:type="spellStart"/>
      <w:r w:rsidR="00A26EE9">
        <w:rPr>
          <w:spacing w:val="6"/>
          <w:sz w:val="25"/>
        </w:rPr>
        <w:t>им.К</w:t>
      </w:r>
      <w:r w:rsidR="00481E68">
        <w:rPr>
          <w:spacing w:val="6"/>
          <w:sz w:val="25"/>
        </w:rPr>
        <w:t>ачмасова</w:t>
      </w:r>
      <w:proofErr w:type="spellEnd"/>
      <w:proofErr w:type="gramEnd"/>
      <w:r w:rsidR="00481E68">
        <w:rPr>
          <w:spacing w:val="6"/>
          <w:sz w:val="25"/>
        </w:rPr>
        <w:t xml:space="preserve"> А.Р.</w:t>
      </w:r>
      <w:r>
        <w:rPr>
          <w:sz w:val="25"/>
        </w:rPr>
        <w:t>»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45"/>
        </w:tabs>
        <w:spacing w:before="122" w:line="261" w:lineRule="auto"/>
        <w:ind w:left="562" w:right="162" w:hanging="2"/>
        <w:rPr>
          <w:sz w:val="25"/>
        </w:rPr>
      </w:pPr>
      <w:r>
        <w:rPr>
          <w:spacing w:val="-1"/>
          <w:w w:val="95"/>
          <w:sz w:val="25"/>
        </w:rPr>
        <w:t>Перечень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документации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закрепить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должностные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инструкции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педагога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руководителя.</w:t>
      </w: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rPr>
          <w:sz w:val="19"/>
        </w:rPr>
        <w:sectPr w:rsidR="00F65911">
          <w:type w:val="continuous"/>
          <w:pgSz w:w="11910" w:h="16840"/>
          <w:pgMar w:top="960" w:right="540" w:bottom="280" w:left="1680" w:header="720" w:footer="720" w:gutter="0"/>
          <w:cols w:space="720"/>
        </w:sectPr>
      </w:pPr>
    </w:p>
    <w:p w:rsidR="00F65911" w:rsidRDefault="00205E1B">
      <w:pPr>
        <w:pStyle w:val="a3"/>
        <w:spacing w:before="90" w:line="364" w:lineRule="auto"/>
        <w:ind w:left="139" w:hanging="6"/>
      </w:pPr>
      <w:r>
        <w:rPr>
          <w:w w:val="90"/>
        </w:rPr>
        <w:lastRenderedPageBreak/>
        <w:t>Председатель</w:t>
      </w:r>
      <w:r>
        <w:rPr>
          <w:spacing w:val="1"/>
          <w:w w:val="90"/>
        </w:rPr>
        <w:t xml:space="preserve"> </w:t>
      </w:r>
      <w:r>
        <w:t>Секретарь</w:t>
      </w:r>
    </w:p>
    <w:p w:rsidR="00F65911" w:rsidRDefault="00205E1B" w:rsidP="00205E1B">
      <w:pPr>
        <w:spacing w:before="100"/>
        <w:ind w:right="4394"/>
        <w:rPr>
          <w:rFonts w:ascii="Cambria" w:hAnsi="Cambria"/>
          <w:sz w:val="24"/>
        </w:rPr>
      </w:pPr>
      <w:r>
        <w:br w:type="column"/>
      </w:r>
      <w:proofErr w:type="spellStart"/>
      <w:r w:rsidR="00481E68">
        <w:rPr>
          <w:rFonts w:ascii="Cambria" w:hAnsi="Cambria"/>
          <w:spacing w:val="-1"/>
          <w:sz w:val="24"/>
        </w:rPr>
        <w:lastRenderedPageBreak/>
        <w:t>Абакарова</w:t>
      </w:r>
      <w:proofErr w:type="spellEnd"/>
      <w:r w:rsidR="00481E68">
        <w:rPr>
          <w:rFonts w:ascii="Cambria" w:hAnsi="Cambria"/>
          <w:spacing w:val="-1"/>
          <w:sz w:val="24"/>
        </w:rPr>
        <w:t xml:space="preserve"> П.М.</w:t>
      </w:r>
    </w:p>
    <w:p w:rsidR="00F65911" w:rsidRDefault="00481E68">
      <w:pPr>
        <w:pStyle w:val="a3"/>
        <w:spacing w:before="146"/>
        <w:ind w:right="4305"/>
        <w:jc w:val="right"/>
        <w:rPr>
          <w:rFonts w:ascii="Cambria" w:hAnsi="Cambria"/>
        </w:rPr>
      </w:pPr>
      <w:r>
        <w:rPr>
          <w:rFonts w:ascii="Cambria" w:hAnsi="Cambria"/>
          <w:w w:val="95"/>
        </w:rPr>
        <w:t xml:space="preserve"> Султанова </w:t>
      </w:r>
      <w:proofErr w:type="spellStart"/>
      <w:r>
        <w:rPr>
          <w:rFonts w:ascii="Cambria" w:hAnsi="Cambria"/>
          <w:w w:val="95"/>
        </w:rPr>
        <w:t>Дж.Г</w:t>
      </w:r>
      <w:proofErr w:type="spellEnd"/>
      <w:r>
        <w:rPr>
          <w:rFonts w:ascii="Cambria" w:hAnsi="Cambria"/>
          <w:w w:val="95"/>
        </w:rPr>
        <w:t>.</w:t>
      </w:r>
    </w:p>
    <w:sectPr w:rsidR="00F65911" w:rsidSect="00F65911">
      <w:type w:val="continuous"/>
      <w:pgSz w:w="11910" w:h="16840"/>
      <w:pgMar w:top="960" w:right="540" w:bottom="280" w:left="1680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5911"/>
    <w:rsid w:val="0016154E"/>
    <w:rsid w:val="00205E1B"/>
    <w:rsid w:val="00481E68"/>
    <w:rsid w:val="00587CF3"/>
    <w:rsid w:val="009108CD"/>
    <w:rsid w:val="00A26EE9"/>
    <w:rsid w:val="00D5596A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430"/>
  <w15:docId w15:val="{71312092-D404-4913-9A41-EC40B7E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2024-05-03T15:39:00Z</dcterms:created>
  <dcterms:modified xsi:type="dcterms:W3CDTF">2024-05-06T09:19:00Z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